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C20" w:rsidRPr="006E7717" w:rsidRDefault="00950C20" w:rsidP="00950C20">
      <w:pPr>
        <w:jc w:val="center"/>
        <w:rPr>
          <w:b/>
          <w:u w:val="single"/>
        </w:rPr>
      </w:pPr>
      <w:r w:rsidRPr="006E7717">
        <w:rPr>
          <w:b/>
          <w:u w:val="single"/>
        </w:rPr>
        <w:t xml:space="preserve">ИНФОРМАЦИЯ ЗА СОЦИАЛНА УСЛУГА </w:t>
      </w:r>
    </w:p>
    <w:p w:rsidR="00950C20" w:rsidRPr="006E7717" w:rsidRDefault="00950C20" w:rsidP="00950C20">
      <w:pPr>
        <w:jc w:val="center"/>
        <w:rPr>
          <w:b/>
          <w:u w:val="single"/>
        </w:rPr>
      </w:pPr>
      <w:r w:rsidRPr="006E7717">
        <w:rPr>
          <w:b/>
          <w:u w:val="single"/>
        </w:rPr>
        <w:t>„АСИСТЕНТСКА ПОДКРЕПА“</w:t>
      </w:r>
    </w:p>
    <w:p w:rsidR="00950C20" w:rsidRPr="006E7717" w:rsidRDefault="00950C20" w:rsidP="00950C20">
      <w:pPr>
        <w:jc w:val="center"/>
        <w:rPr>
          <w:b/>
        </w:rPr>
      </w:pPr>
      <w:r w:rsidRPr="006E7717">
        <w:rPr>
          <w:b/>
        </w:rPr>
        <w:t xml:space="preserve">ДОСТАВЧИК: ОБЩИНА </w:t>
      </w:r>
      <w:r>
        <w:rPr>
          <w:b/>
        </w:rPr>
        <w:t>ТУТРАКАН</w:t>
      </w:r>
    </w:p>
    <w:p w:rsidR="00950C20" w:rsidRPr="006E7717" w:rsidRDefault="00950C20" w:rsidP="00950C20">
      <w:pPr>
        <w:jc w:val="center"/>
        <w:rPr>
          <w:b/>
        </w:rPr>
      </w:pPr>
    </w:p>
    <w:p w:rsidR="00950C20" w:rsidRDefault="00950C20" w:rsidP="00950C20">
      <w:pPr>
        <w:jc w:val="center"/>
        <w:rPr>
          <w:b/>
        </w:rPr>
      </w:pPr>
      <w:r w:rsidRPr="006E7717">
        <w:rPr>
          <w:b/>
        </w:rPr>
        <w:t xml:space="preserve">Адрес на предоставяне: гр. </w:t>
      </w:r>
      <w:r>
        <w:rPr>
          <w:b/>
        </w:rPr>
        <w:t>ТУТРАКАН, УЛ. „ТРАНСМАРИСКА“ № 31</w:t>
      </w:r>
    </w:p>
    <w:p w:rsidR="00950C20" w:rsidRPr="006E7717" w:rsidRDefault="00950C20" w:rsidP="00950C20">
      <w:pPr>
        <w:jc w:val="center"/>
        <w:rPr>
          <w:b/>
        </w:rPr>
      </w:pPr>
    </w:p>
    <w:p w:rsidR="00950C20" w:rsidRPr="006E7717" w:rsidRDefault="00950C20" w:rsidP="00950C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E7717">
        <w:rPr>
          <w:rFonts w:ascii="Times New Roman" w:hAnsi="Times New Roman"/>
          <w:b/>
          <w:sz w:val="24"/>
          <w:szCs w:val="24"/>
          <w:u w:val="single"/>
        </w:rPr>
        <w:t>ОПИСАНИЕ НА УСЛУГАТА „АСИСТЕНТСКА ПОДКРЕПА“</w:t>
      </w:r>
    </w:p>
    <w:p w:rsidR="00950C20" w:rsidRPr="006E7717" w:rsidRDefault="00950C20" w:rsidP="00950C20">
      <w:pPr>
        <w:jc w:val="both"/>
      </w:pPr>
      <w:r w:rsidRPr="006E7717">
        <w:t xml:space="preserve">Съгласно чл. 93, ал. 1 </w:t>
      </w:r>
      <w:r w:rsidRPr="006E7717">
        <w:rPr>
          <w:b/>
        </w:rPr>
        <w:t>Асистентската подкрепа</w:t>
      </w:r>
      <w:r w:rsidRPr="006E7717">
        <w:t xml:space="preserve"> е специализирана социална услуга, която включва подкрепа от асистент за:</w:t>
      </w:r>
    </w:p>
    <w:p w:rsidR="00950C20" w:rsidRPr="006E7717" w:rsidRDefault="00950C20" w:rsidP="00950C20">
      <w:pPr>
        <w:jc w:val="both"/>
      </w:pPr>
      <w:r w:rsidRPr="006E7717">
        <w:t>1. самообслужване;</w:t>
      </w:r>
    </w:p>
    <w:p w:rsidR="00950C20" w:rsidRPr="006E7717" w:rsidRDefault="00950C20" w:rsidP="00950C20">
      <w:pPr>
        <w:jc w:val="both"/>
      </w:pPr>
      <w:r w:rsidRPr="006E7717">
        <w:t>2. движение и придвижване;</w:t>
      </w:r>
    </w:p>
    <w:p w:rsidR="00950C20" w:rsidRPr="006E7717" w:rsidRDefault="00950C20" w:rsidP="00950C20">
      <w:pPr>
        <w:jc w:val="both"/>
      </w:pPr>
      <w:r w:rsidRPr="006E7717">
        <w:t>3. промяна и поддържане на позицията на тялото;</w:t>
      </w:r>
    </w:p>
    <w:p w:rsidR="00950C20" w:rsidRPr="006E7717" w:rsidRDefault="00950C20" w:rsidP="00950C20">
      <w:pPr>
        <w:jc w:val="both"/>
      </w:pPr>
      <w:r w:rsidRPr="006E7717">
        <w:t>4. изпълнение на ежедневни и домакински дейности;</w:t>
      </w:r>
    </w:p>
    <w:p w:rsidR="00950C20" w:rsidRPr="006E7717" w:rsidRDefault="00950C20" w:rsidP="00950C20">
      <w:pPr>
        <w:jc w:val="both"/>
      </w:pPr>
      <w:r w:rsidRPr="006E7717">
        <w:t>5. комуникация.</w:t>
      </w:r>
    </w:p>
    <w:p w:rsidR="00950C20" w:rsidRPr="006E7717" w:rsidRDefault="00950C20" w:rsidP="00950C20">
      <w:pPr>
        <w:jc w:val="both"/>
        <w:rPr>
          <w:b/>
        </w:rPr>
      </w:pPr>
      <w:r w:rsidRPr="006E7717">
        <w:t xml:space="preserve">    </w:t>
      </w:r>
      <w:r w:rsidRPr="006E7717">
        <w:rPr>
          <w:b/>
        </w:rPr>
        <w:t>Право да ползват услугата „Асистентска подкрепа“ имат следните групи лица:</w:t>
      </w:r>
    </w:p>
    <w:p w:rsidR="00950C20" w:rsidRPr="006E7717" w:rsidRDefault="00950C20" w:rsidP="00950C20">
      <w:pPr>
        <w:jc w:val="both"/>
      </w:pPr>
      <w:r w:rsidRPr="006E7717">
        <w:t>1. лица в надтрудоспособна възраст в невъзможност за самообслужване, които нямат определена по съответния ред степен на намалена работоспособност;</w:t>
      </w:r>
    </w:p>
    <w:p w:rsidR="00950C20" w:rsidRPr="006E7717" w:rsidRDefault="00950C20" w:rsidP="00950C20">
      <w:pPr>
        <w:jc w:val="both"/>
      </w:pPr>
      <w:r w:rsidRPr="006E7717">
        <w:t>2. деца с трайни увреждания и пълнолетни лица с трайни увреждания с определена чужда помощ, които не ползват асистентска подкрепа, помощ за осигуряване на асистентска подкрепа или за които не се получава помощ за грижа в домашна среда по реда на друг закон.</w:t>
      </w:r>
    </w:p>
    <w:p w:rsidR="00950C20" w:rsidRPr="006E7717" w:rsidRDefault="00950C20" w:rsidP="00950C20">
      <w:pPr>
        <w:jc w:val="both"/>
      </w:pPr>
      <w:r w:rsidRPr="006E7717">
        <w:t>Асистентска подкрепа не се предоставя на лица, ползващи резидентна грижа, както и за времето, през което се ползва заместваща и целодневна грижа, и за времето на престой в лечебно заведение.</w:t>
      </w:r>
    </w:p>
    <w:p w:rsidR="00950C20" w:rsidRPr="006E7717" w:rsidRDefault="00950C20" w:rsidP="00950C20">
      <w:pPr>
        <w:jc w:val="both"/>
      </w:pPr>
      <w:r w:rsidRPr="006E7717">
        <w:t xml:space="preserve">        Услугите се предоставят по </w:t>
      </w:r>
      <w:r>
        <w:t>настоящ адрес</w:t>
      </w:r>
      <w:r w:rsidRPr="006E7717">
        <w:t xml:space="preserve"> на одобрените потребители</w:t>
      </w:r>
      <w:r>
        <w:t>.</w:t>
      </w:r>
      <w:r w:rsidRPr="006E7717">
        <w:t xml:space="preserve">          </w:t>
      </w:r>
    </w:p>
    <w:p w:rsidR="00950C20" w:rsidRDefault="00950C20" w:rsidP="00950C20">
      <w:pPr>
        <w:jc w:val="both"/>
        <w:rPr>
          <w:b/>
          <w:u w:val="single"/>
        </w:rPr>
      </w:pPr>
    </w:p>
    <w:p w:rsidR="00950C20" w:rsidRDefault="00950C20" w:rsidP="00950C20">
      <w:pPr>
        <w:jc w:val="both"/>
        <w:rPr>
          <w:b/>
          <w:u w:val="single"/>
        </w:rPr>
      </w:pPr>
      <w:r w:rsidRPr="006E7717">
        <w:rPr>
          <w:b/>
          <w:u w:val="single"/>
        </w:rPr>
        <w:t>2.</w:t>
      </w:r>
      <w:r>
        <w:rPr>
          <w:b/>
          <w:u w:val="single"/>
        </w:rPr>
        <w:t xml:space="preserve"> </w:t>
      </w:r>
      <w:r w:rsidRPr="006E7717">
        <w:rPr>
          <w:b/>
          <w:u w:val="single"/>
        </w:rPr>
        <w:t>ОПИТ НА ДОСТАВЧИКА В ПРЕДОСТАВЯНЕТО НА УСЛУГИ В ДОМАШНА СРЕДА.</w:t>
      </w:r>
    </w:p>
    <w:p w:rsidR="00950C20" w:rsidRPr="006E7717" w:rsidRDefault="00950C20" w:rsidP="00950C20">
      <w:pPr>
        <w:jc w:val="both"/>
        <w:rPr>
          <w:b/>
          <w:u w:val="single"/>
        </w:rPr>
      </w:pPr>
    </w:p>
    <w:p w:rsidR="00950C20" w:rsidRDefault="00950C20" w:rsidP="00950C20">
      <w:r w:rsidRPr="006E7717">
        <w:t xml:space="preserve">   Община </w:t>
      </w:r>
      <w:r>
        <w:t>Тутракан</w:t>
      </w:r>
      <w:r w:rsidRPr="006E7717">
        <w:t xml:space="preserve"> има опит като доставчик в предоставянето на социалните услуги „Личен асистент“, „Социален асистент“ и „Домашен помощник“, които са предоставяни</w:t>
      </w:r>
    </w:p>
    <w:p w:rsidR="00950C20" w:rsidRDefault="00950C20" w:rsidP="00950C20">
      <w:pPr>
        <w:jc w:val="both"/>
      </w:pPr>
      <w:r w:rsidRPr="006E7717">
        <w:t>в рамките на редица успешно реализирани проекти и програми.</w:t>
      </w:r>
      <w:r>
        <w:t xml:space="preserve"> </w:t>
      </w:r>
    </w:p>
    <w:p w:rsidR="00950C20" w:rsidRDefault="00950C20" w:rsidP="00950C20">
      <w:pPr>
        <w:jc w:val="both"/>
      </w:pPr>
      <w:r>
        <w:t xml:space="preserve">Социална услуга „Асистентска подкрепа“ е социална услуга, съгласно Закона за социалните услуги и се предоставя от 01.01.2021г.  </w:t>
      </w:r>
    </w:p>
    <w:p w:rsidR="00950C20" w:rsidRDefault="00950C20" w:rsidP="00950C20">
      <w:pPr>
        <w:jc w:val="both"/>
      </w:pPr>
      <w:r>
        <w:t>За периода от функциониране на услугата до 31.12.2021г</w:t>
      </w:r>
      <w:r>
        <w:t>.</w:t>
      </w:r>
      <w:bookmarkStart w:id="0" w:name="_GoBack"/>
      <w:bookmarkEnd w:id="0"/>
      <w:r>
        <w:t xml:space="preserve">  сме оказали подкрепа на 75 потребители в домашна среда. За периода 01.01.2022г. до 31.12.2022г. сме оказали подкрепа на 79 потребители в домашна среда, а през 2023г. на 87 потребители. </w:t>
      </w:r>
    </w:p>
    <w:p w:rsidR="00950C20" w:rsidRDefault="00950C20" w:rsidP="00950C20">
      <w:pPr>
        <w:jc w:val="both"/>
      </w:pPr>
      <w:r>
        <w:t xml:space="preserve">Резултатите от анализите на системата за обратна връзка показват, че потребителите на социалната услуга проявяват положително отношение по отношение на екип, устойчивост на качеството, удовлетвореност. Всички анкетирани потвърждават се ИОП и  ИПП са изготвени след посещение на адрес, съобразявайки се с личните особености и предпочитания, което е отлична оценка за работата на социалните работници и спазване на нормативната база. Отлично се оценява и работата на социалните асистенти,  което е фактор за високото ниво на удовлетвореност на потребителите и че услугата е допринесла за подобряване  качеството им на живот. </w:t>
      </w:r>
    </w:p>
    <w:p w:rsidR="00950C20" w:rsidRDefault="00950C20" w:rsidP="00950C20">
      <w:pPr>
        <w:jc w:val="both"/>
        <w:rPr>
          <w:b/>
          <w:u w:val="single"/>
        </w:rPr>
      </w:pPr>
    </w:p>
    <w:p w:rsidR="00950C20" w:rsidRDefault="00950C20" w:rsidP="00950C20">
      <w:pPr>
        <w:jc w:val="both"/>
        <w:rPr>
          <w:b/>
          <w:u w:val="single"/>
        </w:rPr>
      </w:pPr>
      <w:r w:rsidRPr="00880A83">
        <w:rPr>
          <w:b/>
          <w:u w:val="single"/>
        </w:rPr>
        <w:t>3.</w:t>
      </w:r>
      <w:r>
        <w:rPr>
          <w:b/>
          <w:u w:val="single"/>
        </w:rPr>
        <w:t xml:space="preserve"> </w:t>
      </w:r>
      <w:r w:rsidRPr="00880A83">
        <w:rPr>
          <w:b/>
          <w:u w:val="single"/>
        </w:rPr>
        <w:t>СЛУЖИТЕЛИ, ОСЪЩЕСТВЯВАЩИ ДЕЙНОСТ ПО  ПРЕДОСТАВЯНЕ НА СОЦИАЛНАТА УСЛУГА.</w:t>
      </w:r>
    </w:p>
    <w:p w:rsidR="00950C20" w:rsidRPr="00880A83" w:rsidRDefault="00950C20" w:rsidP="00950C20">
      <w:pPr>
        <w:jc w:val="both"/>
        <w:rPr>
          <w:b/>
          <w:u w:val="single"/>
        </w:rPr>
      </w:pPr>
    </w:p>
    <w:p w:rsidR="00950C20" w:rsidRPr="00880A83" w:rsidRDefault="00950C20" w:rsidP="00950C20">
      <w:pPr>
        <w:ind w:firstLine="708"/>
        <w:jc w:val="both"/>
      </w:pPr>
      <w:r w:rsidRPr="00880A83">
        <w:t>За администрирането и координирането на услугата са наети лица на длъжност – социален работник.</w:t>
      </w:r>
    </w:p>
    <w:p w:rsidR="00950C20" w:rsidRDefault="00950C20" w:rsidP="00950C20">
      <w:pPr>
        <w:ind w:firstLine="708"/>
        <w:jc w:val="both"/>
      </w:pPr>
      <w:r w:rsidRPr="00880A83">
        <w:lastRenderedPageBreak/>
        <w:t xml:space="preserve">Изпълнението на дейността по предоставяне на социалната услуга Асистентска подкрепа“ се осъществява от лица на длъжност „социален  асистент“  </w:t>
      </w:r>
    </w:p>
    <w:p w:rsidR="00950C20" w:rsidRPr="00880A83" w:rsidRDefault="00950C20" w:rsidP="00950C20">
      <w:pPr>
        <w:ind w:firstLine="708"/>
        <w:jc w:val="both"/>
      </w:pPr>
    </w:p>
    <w:p w:rsidR="00950C20" w:rsidRDefault="00950C20" w:rsidP="00950C20">
      <w:pPr>
        <w:jc w:val="both"/>
        <w:rPr>
          <w:b/>
          <w:u w:val="single"/>
        </w:rPr>
      </w:pPr>
      <w:r w:rsidRPr="00880A83">
        <w:rPr>
          <w:b/>
        </w:rPr>
        <w:t>4</w:t>
      </w:r>
      <w:r w:rsidRPr="00880A83">
        <w:rPr>
          <w:b/>
          <w:u w:val="single"/>
        </w:rPr>
        <w:t xml:space="preserve">. </w:t>
      </w:r>
      <w:r>
        <w:rPr>
          <w:b/>
          <w:u w:val="single"/>
        </w:rPr>
        <w:t xml:space="preserve"> </w:t>
      </w:r>
      <w:r w:rsidRPr="00880A83">
        <w:rPr>
          <w:b/>
          <w:u w:val="single"/>
        </w:rPr>
        <w:t>УСЛОВИЯ И ПРАВИЛА ЗА ПОЛЗВАНЕ НА УСЛУГАТА „АСИСТЕНТСКА ПОДКРЕПА“.</w:t>
      </w:r>
    </w:p>
    <w:p w:rsidR="00950C20" w:rsidRPr="00880A83" w:rsidRDefault="00950C20" w:rsidP="00950C20">
      <w:pPr>
        <w:jc w:val="both"/>
        <w:rPr>
          <w:b/>
          <w:u w:val="single"/>
        </w:rPr>
      </w:pPr>
    </w:p>
    <w:p w:rsidR="00950C20" w:rsidRPr="00880A83" w:rsidRDefault="00950C20" w:rsidP="00950C20">
      <w:pPr>
        <w:jc w:val="both"/>
        <w:rPr>
          <w:b/>
        </w:rPr>
      </w:pPr>
      <w:r w:rsidRPr="00880A83">
        <w:rPr>
          <w:b/>
        </w:rPr>
        <w:t xml:space="preserve">   4.1. Заявяване за ползване на социалната услуга.</w:t>
      </w:r>
    </w:p>
    <w:p w:rsidR="00950C20" w:rsidRPr="00880A83" w:rsidRDefault="00950C20" w:rsidP="00950C20">
      <w:pPr>
        <w:ind w:firstLine="708"/>
        <w:jc w:val="both"/>
        <w:rPr>
          <w:color w:val="000000"/>
          <w:u w:val="single"/>
        </w:rPr>
      </w:pPr>
      <w:r w:rsidRPr="00880A83">
        <w:t xml:space="preserve">Лицата, които желаят да ползват </w:t>
      </w:r>
      <w:r w:rsidRPr="00880A83">
        <w:rPr>
          <w:b/>
          <w:i/>
        </w:rPr>
        <w:t xml:space="preserve">социалната услуга „Асистентска подкрепа” </w:t>
      </w:r>
      <w:r w:rsidRPr="00880A83">
        <w:t xml:space="preserve">заявяват желанието си за ползване </w:t>
      </w:r>
      <w:r w:rsidRPr="00880A83">
        <w:rPr>
          <w:color w:val="000000"/>
        </w:rPr>
        <w:t xml:space="preserve">по </w:t>
      </w:r>
      <w:r w:rsidRPr="00880A83">
        <w:rPr>
          <w:color w:val="000000"/>
          <w:shd w:val="clear" w:color="auto" w:fill="FEFEFE"/>
        </w:rPr>
        <w:t>настоящия си адрес -  устно - на място или по телефон, или писмено, включително по електронен път.</w:t>
      </w:r>
      <w:r w:rsidRPr="00880A83">
        <w:rPr>
          <w:color w:val="000000"/>
          <w:u w:val="single"/>
        </w:rPr>
        <w:t xml:space="preserve"> </w:t>
      </w:r>
    </w:p>
    <w:p w:rsidR="00950C20" w:rsidRPr="00880A83" w:rsidRDefault="00950C20" w:rsidP="00950C20">
      <w:pPr>
        <w:jc w:val="both"/>
        <w:rPr>
          <w:color w:val="000000"/>
          <w:u w:val="single"/>
        </w:rPr>
      </w:pPr>
      <w:r w:rsidRPr="00880A83">
        <w:rPr>
          <w:color w:val="000000"/>
          <w:u w:val="single"/>
        </w:rPr>
        <w:t xml:space="preserve">- При писмено– заявяването се извършва в сградата на Община Тутракан, ул. „Трансмариска №31, „Център за административно обслужване“, всеки работен ден от 08:00 до 12:00 часа  и от 13:00  до 17:00 часа </w:t>
      </w:r>
    </w:p>
    <w:p w:rsidR="00950C20" w:rsidRPr="00880A83" w:rsidRDefault="00950C20" w:rsidP="00950C20">
      <w:pPr>
        <w:jc w:val="both"/>
        <w:rPr>
          <w:color w:val="000000"/>
          <w:u w:val="single"/>
        </w:rPr>
      </w:pPr>
      <w:r>
        <w:rPr>
          <w:color w:val="000000"/>
          <w:u w:val="single"/>
        </w:rPr>
        <w:t xml:space="preserve">- </w:t>
      </w:r>
      <w:r w:rsidRPr="00880A83">
        <w:rPr>
          <w:color w:val="000000"/>
          <w:u w:val="single"/>
        </w:rPr>
        <w:t xml:space="preserve">По електронен път на имейл адрес: </w:t>
      </w:r>
      <w:r w:rsidRPr="00880A83">
        <w:rPr>
          <w:color w:val="000000"/>
          <w:u w:val="single"/>
          <w:lang w:val="en-US"/>
        </w:rPr>
        <w:t>tutrakan@b-trust.org</w:t>
      </w:r>
    </w:p>
    <w:p w:rsidR="00950C20" w:rsidRPr="00880A83" w:rsidRDefault="00950C20" w:rsidP="00950C20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Pr="00880A83">
        <w:rPr>
          <w:color w:val="000000"/>
        </w:rPr>
        <w:t xml:space="preserve">При устно на място -  </w:t>
      </w:r>
      <w:r w:rsidRPr="00880A83">
        <w:rPr>
          <w:color w:val="000000"/>
          <w:u w:val="single"/>
        </w:rPr>
        <w:t>заявяването се извършва в сградата на Община Тутракан, ул. „Трансмариска №31, „Център за административно обслужване“, всеки работен ден от 08:00 до 12:00 часа  и от 13:00  до 17:00 часа</w:t>
      </w:r>
      <w:r w:rsidRPr="00880A83">
        <w:rPr>
          <w:color w:val="000000"/>
        </w:rPr>
        <w:t xml:space="preserve"> или по телефон  0876006112 </w:t>
      </w:r>
    </w:p>
    <w:p w:rsidR="00950C20" w:rsidRDefault="00950C20" w:rsidP="00950C20">
      <w:pPr>
        <w:jc w:val="both"/>
        <w:rPr>
          <w:b/>
        </w:rPr>
      </w:pPr>
    </w:p>
    <w:p w:rsidR="00950C20" w:rsidRDefault="00950C20" w:rsidP="00950C20">
      <w:pPr>
        <w:jc w:val="both"/>
        <w:rPr>
          <w:b/>
        </w:rPr>
      </w:pPr>
      <w:r>
        <w:rPr>
          <w:b/>
        </w:rPr>
        <w:t xml:space="preserve">    </w:t>
      </w:r>
      <w:r w:rsidRPr="006E7717">
        <w:rPr>
          <w:b/>
        </w:rPr>
        <w:t xml:space="preserve">4.2. Предоставяне на предварителната оценка пред доставчика на услугата „Асистентска подкрепа“, изготвяне на индивидуална оценка на потребностите </w:t>
      </w:r>
      <w:r>
        <w:rPr>
          <w:b/>
        </w:rPr>
        <w:t>и индивидуален план за подкрепа,</w:t>
      </w:r>
      <w:r w:rsidRPr="00880A83">
        <w:rPr>
          <w:b/>
        </w:rPr>
        <w:t xml:space="preserve"> </w:t>
      </w:r>
      <w:r>
        <w:rPr>
          <w:b/>
        </w:rPr>
        <w:t>с</w:t>
      </w:r>
      <w:r w:rsidRPr="006E7717">
        <w:rPr>
          <w:b/>
        </w:rPr>
        <w:t>ключване на договори за ползване на „Асистентска подкрепа“.</w:t>
      </w:r>
    </w:p>
    <w:p w:rsidR="00950C20" w:rsidRDefault="00950C20" w:rsidP="00950C20">
      <w:pPr>
        <w:jc w:val="both"/>
      </w:pPr>
      <w:r>
        <w:rPr>
          <w:b/>
        </w:rPr>
        <w:tab/>
      </w:r>
      <w:r w:rsidRPr="00436D53">
        <w:t xml:space="preserve">След насочване за ползване на социална услуга „Асистентска подкрепа“ се изготвя индивидуална оценка на потребностите </w:t>
      </w:r>
      <w:r>
        <w:t>и индивидуален план за подкрепа.</w:t>
      </w:r>
    </w:p>
    <w:p w:rsidR="00950C20" w:rsidRPr="00436D53" w:rsidRDefault="00950C20" w:rsidP="00950C20">
      <w:pPr>
        <w:jc w:val="both"/>
      </w:pPr>
      <w:r>
        <w:tab/>
        <w:t xml:space="preserve">Съобразно изготвената индивидуална оценка на потребностите се определя почасовата подкрепа в домашна среда на потребителя. </w:t>
      </w:r>
    </w:p>
    <w:p w:rsidR="00950C20" w:rsidRPr="008B3B94" w:rsidRDefault="00950C20" w:rsidP="00950C20">
      <w:pPr>
        <w:ind w:firstLine="708"/>
        <w:jc w:val="both"/>
      </w:pPr>
      <w:r w:rsidRPr="008B3B94">
        <w:t>Индивидуалния план за подкрепа включва целите и дейностите за удовлетворяване на потребност</w:t>
      </w:r>
      <w:r>
        <w:t>ите на лицата, ползващи социалната услуга</w:t>
      </w:r>
      <w:r w:rsidRPr="008B3B94">
        <w:t>, и резултатите, които следва да бъдат постигнати</w:t>
      </w:r>
      <w:r>
        <w:t>.</w:t>
      </w:r>
    </w:p>
    <w:p w:rsidR="00950C20" w:rsidRDefault="00950C20" w:rsidP="00950C20">
      <w:pPr>
        <w:shd w:val="clear" w:color="auto" w:fill="FEFEFE"/>
        <w:ind w:firstLine="708"/>
        <w:jc w:val="both"/>
      </w:pPr>
      <w:r w:rsidRPr="008B3B94">
        <w:t>Индивидуалната оценка на потребностите и индивидуалният план за подкрепа се актуализират по реда за изготвянето им.</w:t>
      </w:r>
      <w:r w:rsidRPr="006D7DFF">
        <w:t xml:space="preserve"> </w:t>
      </w:r>
    </w:p>
    <w:p w:rsidR="00950C20" w:rsidRDefault="00950C20" w:rsidP="00950C20">
      <w:pPr>
        <w:shd w:val="clear" w:color="auto" w:fill="FEFEFE"/>
        <w:ind w:firstLine="708"/>
        <w:jc w:val="both"/>
      </w:pPr>
      <w:r w:rsidRPr="008B3B94">
        <w:t>Социалната услуга „Асистентска подкрепа“ се</w:t>
      </w:r>
      <w:r>
        <w:t xml:space="preserve"> предоставя след сключване на Д</w:t>
      </w:r>
      <w:r w:rsidRPr="008B3B94">
        <w:t xml:space="preserve">оговор </w:t>
      </w:r>
      <w:r>
        <w:t xml:space="preserve">за ползване на социалната услуга </w:t>
      </w:r>
      <w:r w:rsidRPr="008B3B94">
        <w:t xml:space="preserve">между лицето и </w:t>
      </w:r>
      <w:r>
        <w:t xml:space="preserve">доставчика на социалната услуга. </w:t>
      </w:r>
      <w:r w:rsidRPr="008B3B94">
        <w:t>Индивидуалният план за подкрепа е неразделна част от договора.</w:t>
      </w:r>
    </w:p>
    <w:p w:rsidR="00950C20" w:rsidRDefault="00950C20" w:rsidP="00950C20"/>
    <w:p w:rsidR="00950C20" w:rsidRPr="009C6DF9" w:rsidRDefault="00950C20" w:rsidP="00950C20">
      <w:pPr>
        <w:shd w:val="clear" w:color="auto" w:fill="FEFEFE"/>
        <w:ind w:firstLine="708"/>
        <w:jc w:val="both"/>
        <w:rPr>
          <w:lang w:val="en-US"/>
        </w:rPr>
      </w:pPr>
      <w:r w:rsidRPr="004A0527">
        <w:t>Всяко лице, което ползва социална услуга</w:t>
      </w:r>
      <w:r>
        <w:t xml:space="preserve"> „Асистентска подкрепа”</w:t>
      </w:r>
      <w:r w:rsidRPr="004A0527">
        <w:t>, може да поиска актуализиране на своите индивидуална оценка на потребностите и индивидуален план за подкрепа, като доставчикът е длъжен да изготви актуализирана оценка и в зависимост от изводите да изготви актуализиран план за подкрепа или да потвърди съществуващия план.</w:t>
      </w:r>
      <w:r w:rsidRPr="00880A83">
        <w:t xml:space="preserve"> </w:t>
      </w:r>
      <w:r>
        <w:t>Искането може да бъде направено не по-рано</w:t>
      </w:r>
      <w:r w:rsidRPr="004A0527">
        <w:t xml:space="preserve"> от </w:t>
      </w:r>
      <w:r>
        <w:t xml:space="preserve">2 месеца от подписването на договора за краткосрочно и средносрочно ползване на социална услуга, не по-рано от </w:t>
      </w:r>
      <w:r w:rsidRPr="004A0527">
        <w:t>4 месе</w:t>
      </w:r>
      <w:r>
        <w:t xml:space="preserve">ца от подписване на договора за социалната услуга </w:t>
      </w:r>
      <w:r w:rsidRPr="004A0527">
        <w:t>или от последната актуализация н</w:t>
      </w:r>
      <w:r>
        <w:t>а оценката и плана при дългосрочно ползване.</w:t>
      </w:r>
    </w:p>
    <w:p w:rsidR="00950C20" w:rsidRPr="004E656B" w:rsidRDefault="00950C20" w:rsidP="00950C20">
      <w:pPr>
        <w:shd w:val="clear" w:color="auto" w:fill="FEFEFE"/>
        <w:ind w:firstLine="708"/>
        <w:jc w:val="both"/>
      </w:pPr>
      <w:r w:rsidRPr="004E656B">
        <w:t>В случай</w:t>
      </w:r>
      <w:r>
        <w:t>,</w:t>
      </w:r>
      <w:r w:rsidRPr="004E656B">
        <w:t xml:space="preserve"> че лицето, което ползва социална</w:t>
      </w:r>
      <w:r>
        <w:t>та</w:t>
      </w:r>
      <w:r w:rsidRPr="004E656B">
        <w:t xml:space="preserve"> услуга, не е по</w:t>
      </w:r>
      <w:r>
        <w:t xml:space="preserve">искало актуализиране, </w:t>
      </w:r>
      <w:r w:rsidRPr="004E656B">
        <w:t>доставчикът на социалната услуга е длъжен да изготви актуализирана индивидуална оценка на потребностите и актуализира</w:t>
      </w:r>
      <w:r>
        <w:t>н индивидуален план за подкрепа по реда и сроковете съгласно чл.34 от ППЗСУ.</w:t>
      </w:r>
    </w:p>
    <w:p w:rsidR="00950C20" w:rsidRDefault="00950C20" w:rsidP="00950C20">
      <w:pPr>
        <w:shd w:val="clear" w:color="auto" w:fill="FEFEFE"/>
        <w:jc w:val="both"/>
      </w:pPr>
      <w:r w:rsidRPr="004E656B">
        <w:t xml:space="preserve"> </w:t>
      </w:r>
      <w:r w:rsidRPr="006E7717">
        <w:t xml:space="preserve">        </w:t>
      </w:r>
      <w:r>
        <w:tab/>
      </w:r>
      <w:r w:rsidRPr="006E7717">
        <w:t xml:space="preserve">До 30 дни преди изтичане на срока на договора за ползване на социалната услуга, доставчикът на услугата изготвя доклад за оценка, с която установява дали са постигнати резултатите, включени в индивидуалния план за подкрепа на лицето. </w:t>
      </w:r>
    </w:p>
    <w:p w:rsidR="00950C20" w:rsidRPr="006E7717" w:rsidRDefault="00950C20" w:rsidP="00950C20">
      <w:pPr>
        <w:jc w:val="both"/>
        <w:rPr>
          <w:b/>
          <w:u w:val="single"/>
        </w:rPr>
      </w:pPr>
      <w:r>
        <w:lastRenderedPageBreak/>
        <w:tab/>
        <w:t>При достигнат максимален брой потребители, заявилите и насочени за ползване на услугата лица се добавят в списък на чакащи по чл.79, ал.1 от ЗСУ.</w:t>
      </w:r>
      <w:r w:rsidRPr="00311F74">
        <w:rPr>
          <w:b/>
          <w:u w:val="single"/>
        </w:rPr>
        <w:t xml:space="preserve"> </w:t>
      </w:r>
    </w:p>
    <w:p w:rsidR="00950C20" w:rsidRPr="004A0527" w:rsidRDefault="00950C20" w:rsidP="00950C20">
      <w:pPr>
        <w:shd w:val="clear" w:color="auto" w:fill="FEFEFE"/>
        <w:ind w:firstLine="708"/>
        <w:jc w:val="both"/>
      </w:pPr>
    </w:p>
    <w:p w:rsidR="00950C20" w:rsidRPr="006E7717" w:rsidRDefault="00950C20" w:rsidP="00950C20">
      <w:pPr>
        <w:ind w:firstLine="567"/>
        <w:jc w:val="both"/>
      </w:pPr>
      <w:r w:rsidRPr="006E7717">
        <w:t>Асистентската подкрепа се предоставя в зависимост от личните нужди на лицата, като не се ограничава само до тяхната домашна среда.</w:t>
      </w:r>
    </w:p>
    <w:p w:rsidR="00950C20" w:rsidRDefault="00950C20" w:rsidP="00950C20"/>
    <w:p w:rsidR="00950C20" w:rsidRPr="00144907" w:rsidRDefault="00950C20" w:rsidP="00950C20">
      <w:pPr>
        <w:shd w:val="clear" w:color="auto" w:fill="FEFEFE"/>
        <w:ind w:firstLine="708"/>
        <w:jc w:val="both"/>
        <w:rPr>
          <w:b/>
        </w:rPr>
      </w:pPr>
      <w:r w:rsidRPr="00144907">
        <w:rPr>
          <w:b/>
        </w:rPr>
        <w:t xml:space="preserve">4.3. </w:t>
      </w:r>
      <w:r>
        <w:rPr>
          <w:b/>
        </w:rPr>
        <w:t xml:space="preserve"> Потребители са освободени от такса за ползване на социална услуга „Асистентска подкрепа“ до 31.12.202</w:t>
      </w:r>
      <w:r>
        <w:rPr>
          <w:b/>
          <w:lang w:val="en-US"/>
        </w:rPr>
        <w:t>4</w:t>
      </w:r>
      <w:r>
        <w:rPr>
          <w:b/>
        </w:rPr>
        <w:t xml:space="preserve">г. </w:t>
      </w:r>
    </w:p>
    <w:p w:rsidR="00950C20" w:rsidRPr="006E7717" w:rsidRDefault="00950C20" w:rsidP="00950C20">
      <w:pPr>
        <w:jc w:val="both"/>
      </w:pPr>
    </w:p>
    <w:p w:rsidR="00950C20" w:rsidRPr="006E7717" w:rsidRDefault="00950C20" w:rsidP="00950C20">
      <w:pPr>
        <w:rPr>
          <w:b/>
        </w:rPr>
      </w:pPr>
      <w:r w:rsidRPr="006E7717">
        <w:rPr>
          <w:b/>
        </w:rPr>
        <w:t>5. ПРОЦЕДУРА ЗА ПОДАВАНЕ НА ЖАЛБИ.</w:t>
      </w:r>
    </w:p>
    <w:p w:rsidR="00950C20" w:rsidRPr="006E7717" w:rsidRDefault="00950C20" w:rsidP="00950C20">
      <w:pPr>
        <w:ind w:firstLine="708"/>
        <w:jc w:val="both"/>
        <w:rPr>
          <w:b/>
        </w:rPr>
      </w:pPr>
      <w:r w:rsidRPr="006E7717">
        <w:t xml:space="preserve">Всички страни в процеса на предоставяне на услугата „Асистентска подкрепа“ имат право на възражения и жалби, оформени по надлежния ред до доставчика на социалната услуга, като по всяка жалба се прави проверка  и се предприемат мерки за преценка на основателността и последващо разрешаване на проблема.       </w:t>
      </w:r>
    </w:p>
    <w:p w:rsidR="00950C20" w:rsidRDefault="00950C20">
      <w:r>
        <w:br w:type="page"/>
      </w:r>
    </w:p>
    <w:p w:rsidR="00A808DC" w:rsidRDefault="00A808DC"/>
    <w:sectPr w:rsidR="00A808DC" w:rsidSect="00950C20">
      <w:pgSz w:w="11906" w:h="16838"/>
      <w:pgMar w:top="1417" w:right="1133" w:bottom="1417" w:left="1276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946" w:rsidRDefault="00F36946" w:rsidP="00950C20">
      <w:r>
        <w:separator/>
      </w:r>
    </w:p>
  </w:endnote>
  <w:endnote w:type="continuationSeparator" w:id="0">
    <w:p w:rsidR="00F36946" w:rsidRDefault="00F36946" w:rsidP="00950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946" w:rsidRDefault="00F36946" w:rsidP="00950C20">
      <w:r>
        <w:separator/>
      </w:r>
    </w:p>
  </w:footnote>
  <w:footnote w:type="continuationSeparator" w:id="0">
    <w:p w:rsidR="00F36946" w:rsidRDefault="00F36946" w:rsidP="00950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43D4A"/>
    <w:multiLevelType w:val="hybridMultilevel"/>
    <w:tmpl w:val="0B18FB3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20"/>
    <w:rsid w:val="00950C20"/>
    <w:rsid w:val="00A808DC"/>
    <w:rsid w:val="00F3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BF1C1-F0ED-479E-BDBE-918A3D61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1,List1,List Paragraph11,List Paragraph111,List Paragraph1111"/>
    <w:basedOn w:val="a"/>
    <w:link w:val="a4"/>
    <w:uiPriority w:val="34"/>
    <w:qFormat/>
    <w:rsid w:val="00950C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a4">
    <w:name w:val="Списък на абзаци Знак"/>
    <w:aliases w:val="List Paragraph1 Знак,List1 Знак,List Paragraph11 Знак,List Paragraph111 Знак,List Paragraph1111 Знак"/>
    <w:link w:val="a3"/>
    <w:uiPriority w:val="34"/>
    <w:locked/>
    <w:rsid w:val="00950C20"/>
    <w:rPr>
      <w:rFonts w:ascii="Calibri" w:eastAsia="Calibri" w:hAnsi="Calibri" w:cs="Times New Roman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950C20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950C20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950C20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950C20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Galia Stoicheva</dc:creator>
  <cp:keywords/>
  <dc:description/>
  <cp:lastModifiedBy>Galia Stoicheva</cp:lastModifiedBy>
  <cp:revision>1</cp:revision>
  <dcterms:created xsi:type="dcterms:W3CDTF">2024-04-29T09:50:00Z</dcterms:created>
  <dcterms:modified xsi:type="dcterms:W3CDTF">2024-04-29T09:57:00Z</dcterms:modified>
</cp:coreProperties>
</file>